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CBAD2" w14:textId="77777777" w:rsidR="0022331E" w:rsidRPr="0022331E" w:rsidRDefault="0022331E" w:rsidP="0022331E">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DILLON COUNTY COUNCIL</w:t>
      </w:r>
    </w:p>
    <w:p w14:paraId="3357B539" w14:textId="77777777" w:rsidR="0022331E" w:rsidRPr="0022331E" w:rsidRDefault="0022331E" w:rsidP="0022331E">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109 SOUTH THIRD AVENUE   DILLON SC 29536</w:t>
      </w:r>
    </w:p>
    <w:p w14:paraId="46D0289E" w14:textId="77777777" w:rsidR="0022331E" w:rsidRPr="0022331E" w:rsidRDefault="0022331E" w:rsidP="0022331E">
      <w:pPr>
        <w:spacing w:after="0" w:line="240" w:lineRule="auto"/>
        <w:jc w:val="center"/>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SPECIAL CALLED MEETING   </w:t>
      </w:r>
    </w:p>
    <w:p w14:paraId="3AB3183B" w14:textId="4D9DBE6A" w:rsidR="0022331E" w:rsidRPr="0022331E" w:rsidRDefault="0022331E" w:rsidP="0022331E">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AUGUST</w:t>
      </w:r>
      <w:r w:rsidRPr="0022331E">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4</w:t>
      </w:r>
      <w:r w:rsidRPr="0022331E">
        <w:rPr>
          <w:rFonts w:ascii="Times New Roman" w:eastAsia="Times New Roman" w:hAnsi="Times New Roman" w:cs="Times New Roman"/>
          <w:b/>
          <w:kern w:val="0"/>
          <w14:ligatures w14:val="none"/>
        </w:rPr>
        <w:t>, 2026   9:30 AM</w:t>
      </w:r>
    </w:p>
    <w:p w14:paraId="03B55951" w14:textId="77777777" w:rsidR="0022331E" w:rsidRPr="0022331E" w:rsidRDefault="0022331E" w:rsidP="0022331E">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5F302FA5" w14:textId="77777777" w:rsidR="0022331E" w:rsidRPr="0022331E" w:rsidRDefault="0022331E" w:rsidP="0022331E">
      <w:pPr>
        <w:spacing w:after="0" w:line="240" w:lineRule="auto"/>
        <w:ind w:left="720"/>
        <w:jc w:val="center"/>
        <w:rPr>
          <w:rFonts w:ascii="Times New Roman" w:eastAsia="Times New Roman" w:hAnsi="Times New Roman" w:cs="Times New Roman"/>
          <w:b/>
          <w:kern w:val="0"/>
          <w14:ligatures w14:val="none"/>
        </w:rPr>
      </w:pPr>
    </w:p>
    <w:p w14:paraId="56A0C81F" w14:textId="77777777" w:rsidR="0022331E" w:rsidRPr="0022331E" w:rsidRDefault="0022331E" w:rsidP="0022331E">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Call to Order</w:t>
      </w:r>
    </w:p>
    <w:p w14:paraId="712A3EC7" w14:textId="77777777" w:rsidR="0022331E" w:rsidRPr="0022331E" w:rsidRDefault="0022331E" w:rsidP="0022331E">
      <w:pPr>
        <w:spacing w:after="0" w:line="240" w:lineRule="auto"/>
        <w:ind w:left="810"/>
        <w:contextualSpacing/>
        <w:rPr>
          <w:rFonts w:ascii="Times New Roman" w:eastAsia="Times New Roman" w:hAnsi="Times New Roman" w:cs="Times New Roman"/>
          <w:b/>
          <w:kern w:val="0"/>
          <w14:ligatures w14:val="none"/>
        </w:rPr>
      </w:pPr>
    </w:p>
    <w:p w14:paraId="7CB7393F" w14:textId="77777777" w:rsidR="0022331E" w:rsidRPr="0022331E" w:rsidRDefault="0022331E" w:rsidP="0022331E">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Pledge Of Allegiance   </w:t>
      </w:r>
    </w:p>
    <w:p w14:paraId="1C1C27E4" w14:textId="77777777" w:rsidR="0022331E" w:rsidRPr="0022331E" w:rsidRDefault="0022331E" w:rsidP="0022331E">
      <w:pPr>
        <w:spacing w:after="0" w:line="240" w:lineRule="auto"/>
        <w:ind w:left="720"/>
        <w:contextualSpacing/>
        <w:rPr>
          <w:rFonts w:ascii="Times New Roman" w:eastAsia="Times New Roman" w:hAnsi="Times New Roman" w:cs="Times New Roman"/>
          <w:b/>
          <w:kern w:val="0"/>
          <w14:ligatures w14:val="none"/>
        </w:rPr>
      </w:pPr>
    </w:p>
    <w:p w14:paraId="7F330EFF" w14:textId="77777777" w:rsidR="0022331E" w:rsidRPr="0022331E" w:rsidRDefault="0022331E" w:rsidP="0022331E">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Invocation</w:t>
      </w:r>
    </w:p>
    <w:p w14:paraId="64D33D2D" w14:textId="77777777" w:rsidR="0022331E" w:rsidRPr="0022331E" w:rsidRDefault="0022331E" w:rsidP="0022331E">
      <w:pPr>
        <w:tabs>
          <w:tab w:val="left" w:pos="5910"/>
        </w:tabs>
        <w:spacing w:after="0" w:line="252" w:lineRule="auto"/>
        <w:ind w:left="720"/>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b/>
      </w:r>
    </w:p>
    <w:p w14:paraId="16DEE0F6" w14:textId="77777777" w:rsidR="0022331E" w:rsidRDefault="0022331E" w:rsidP="0022331E">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Approval Of Agenda</w:t>
      </w:r>
      <w:r w:rsidRPr="0022331E">
        <w:rPr>
          <w:rFonts w:ascii="Times New Roman" w:eastAsia="Times New Roman" w:hAnsi="Times New Roman" w:cs="Times New Roman"/>
          <w:b/>
          <w:kern w:val="0"/>
          <w14:ligatures w14:val="none"/>
        </w:rPr>
        <w:tab/>
      </w:r>
    </w:p>
    <w:p w14:paraId="4C6049A8" w14:textId="77777777" w:rsidR="00EB42F4" w:rsidRDefault="00EB42F4" w:rsidP="00EB42F4">
      <w:pPr>
        <w:pStyle w:val="ListParagraph"/>
        <w:rPr>
          <w:rFonts w:ascii="Times New Roman" w:eastAsia="Times New Roman" w:hAnsi="Times New Roman" w:cs="Times New Roman"/>
          <w:b/>
          <w:kern w:val="0"/>
          <w14:ligatures w14:val="none"/>
        </w:rPr>
      </w:pPr>
    </w:p>
    <w:p w14:paraId="4AA539C8" w14:textId="77E9F663" w:rsidR="00EB42F4" w:rsidRPr="00EB42F4" w:rsidRDefault="00EB42F4" w:rsidP="00EB42F4">
      <w:pPr>
        <w:pStyle w:val="ListParagraph"/>
        <w:numPr>
          <w:ilvl w:val="0"/>
          <w:numId w:val="1"/>
        </w:numPr>
        <w:spacing w:after="0" w:line="240" w:lineRule="auto"/>
        <w:rPr>
          <w:rFonts w:ascii="Times New Roman" w:eastAsia="Times New Roman" w:hAnsi="Times New Roman" w:cs="Times New Roman"/>
          <w:b/>
          <w:kern w:val="0"/>
          <w14:ligatures w14:val="none"/>
        </w:rPr>
      </w:pPr>
      <w:r w:rsidRPr="00EB42F4">
        <w:rPr>
          <w:rFonts w:ascii="Times New Roman" w:eastAsia="Times New Roman" w:hAnsi="Times New Roman" w:cs="Times New Roman"/>
          <w:b/>
          <w:kern w:val="0"/>
          <w14:ligatures w14:val="none"/>
        </w:rPr>
        <w:t>ORDINANCE NO. 26-07 - FIRST READING</w:t>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r>
      <w:r w:rsidRPr="00EB42F4">
        <w:rPr>
          <w:rFonts w:ascii="Times New Roman" w:eastAsia="Times New Roman" w:hAnsi="Times New Roman" w:cs="Times New Roman"/>
          <w:b/>
          <w:kern w:val="0"/>
          <w14:ligatures w14:val="none"/>
        </w:rPr>
        <w:tab/>
        <w:t xml:space="preserve">                                An Ordinance by Dillon County Council changing the Zoning Map Classification from Light Industrial (ID1) to General Commercial (GC) for the purpose of Auto Recycling - Outdoor storage of salvage vehicles. </w:t>
      </w:r>
    </w:p>
    <w:p w14:paraId="3FA68BB1" w14:textId="77777777" w:rsidR="00EB42F4" w:rsidRDefault="00EB42F4" w:rsidP="00EB42F4">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559EE912" w14:textId="7922929A" w:rsidR="00EB42F4" w:rsidRDefault="00EB42F4" w:rsidP="00EB42F4">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Tax Map No:</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 xml:space="preserve">034-00-00-083 and 034-00-020-084                                                            Total Acreage: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 xml:space="preserve">30.5 Acres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                 Property Owner(s):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 xml:space="preserve">Matlock’s Used Cars &amp; Parts                                                                 Proposed Location: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2948 Faithful Road, Hamer SC 2954</w:t>
      </w:r>
      <w:r>
        <w:rPr>
          <w:rFonts w:ascii="Times New Roman" w:eastAsia="Times New Roman" w:hAnsi="Times New Roman" w:cs="Times New Roman"/>
          <w:b/>
          <w:kern w:val="0"/>
          <w14:ligatures w14:val="none"/>
        </w:rPr>
        <w:t xml:space="preserve">7                                                   </w:t>
      </w:r>
    </w:p>
    <w:p w14:paraId="3FA7161B" w14:textId="77777777" w:rsidR="00383F17" w:rsidRPr="00383F17" w:rsidRDefault="00383F17" w:rsidP="00383F17">
      <w:pPr>
        <w:ind w:left="360"/>
        <w:rPr>
          <w:rFonts w:ascii="Times New Roman" w:eastAsia="Times New Roman" w:hAnsi="Times New Roman" w:cs="Times New Roman"/>
          <w:b/>
          <w:kern w:val="0"/>
          <w14:ligatures w14:val="none"/>
        </w:rPr>
      </w:pPr>
    </w:p>
    <w:p w14:paraId="05A5AB3E" w14:textId="151EEC43" w:rsidR="00383F17" w:rsidRPr="00383F17" w:rsidRDefault="00383F17" w:rsidP="00383F17">
      <w:pPr>
        <w:pStyle w:val="ListParagraph"/>
        <w:numPr>
          <w:ilvl w:val="0"/>
          <w:numId w:val="1"/>
        </w:numPr>
        <w:spacing w:after="0" w:line="240" w:lineRule="auto"/>
        <w:rPr>
          <w:rFonts w:ascii="Times New Roman" w:eastAsia="Times New Roman" w:hAnsi="Times New Roman" w:cs="Times New Roman"/>
          <w:b/>
          <w:kern w:val="0"/>
          <w14:ligatures w14:val="none"/>
        </w:rPr>
      </w:pPr>
      <w:r w:rsidRPr="004F73FF">
        <w:rPr>
          <w:rFonts w:ascii="Times New Roman" w:eastAsia="Times New Roman" w:hAnsi="Times New Roman" w:cs="Times New Roman"/>
          <w:b/>
          <w:kern w:val="0"/>
          <w14:ligatures w14:val="none"/>
        </w:rPr>
        <w:t xml:space="preserve">ORDINANCE NO. 26-09 – </w:t>
      </w:r>
      <w:r>
        <w:rPr>
          <w:rFonts w:ascii="Times New Roman" w:eastAsia="Times New Roman" w:hAnsi="Times New Roman" w:cs="Times New Roman"/>
          <w:b/>
          <w:kern w:val="0"/>
          <w14:ligatures w14:val="none"/>
        </w:rPr>
        <w:t>THIRD</w:t>
      </w:r>
      <w:r w:rsidRPr="004F73FF">
        <w:rPr>
          <w:rFonts w:ascii="Times New Roman" w:eastAsia="Times New Roman" w:hAnsi="Times New Roman" w:cs="Times New Roman"/>
          <w:b/>
          <w:kern w:val="0"/>
          <w14:ligatures w14:val="none"/>
        </w:rPr>
        <w:t xml:space="preserve"> READING                                                                       </w:t>
      </w:r>
      <w:r w:rsidRPr="004F73FF">
        <w:rPr>
          <w:rFonts w:ascii="Times New Roman" w:hAnsi="Times New Roman" w:cs="Times New Roman"/>
          <w:b/>
          <w:bCs/>
          <w:color w:val="000000"/>
        </w:rPr>
        <w:t>AN ORDINANCE BY DILLON COUNTY COUNCIL POSTPONING FOR ONE YEAR THE IMPLEMENTATION OF THE REASSESSMENT OF PROPERTIES.</w:t>
      </w:r>
      <w:r w:rsidRPr="004F73FF">
        <w:rPr>
          <w:rFonts w:ascii="Times New Roman" w:eastAsia="Times New Roman" w:hAnsi="Times New Roman" w:cs="Times New Roman"/>
          <w:b/>
          <w:kern w:val="0"/>
          <w14:ligatures w14:val="none"/>
        </w:rPr>
        <w:t xml:space="preserve"> </w:t>
      </w:r>
    </w:p>
    <w:p w14:paraId="7F68E946" w14:textId="77777777" w:rsidR="0022331E" w:rsidRPr="0022331E" w:rsidRDefault="0022331E" w:rsidP="0022331E">
      <w:pPr>
        <w:spacing w:line="240" w:lineRule="auto"/>
        <w:contextualSpacing/>
        <w:rPr>
          <w:rFonts w:ascii="Times New Roman" w:eastAsia="Times New Roman" w:hAnsi="Times New Roman" w:cs="Times New Roman"/>
          <w:b/>
          <w:kern w:val="0"/>
          <w14:ligatures w14:val="none"/>
        </w:rPr>
      </w:pPr>
    </w:p>
    <w:p w14:paraId="76CA0D33" w14:textId="0696F93C" w:rsidR="0022331E" w:rsidRPr="0022331E" w:rsidRDefault="0022331E" w:rsidP="0022331E">
      <w:pPr>
        <w:numPr>
          <w:ilvl w:val="0"/>
          <w:numId w:val="1"/>
        </w:num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ORDINANCE NO. 26-11 – </w:t>
      </w:r>
      <w:r>
        <w:rPr>
          <w:rFonts w:ascii="Times New Roman" w:eastAsia="Times New Roman" w:hAnsi="Times New Roman" w:cs="Times New Roman"/>
          <w:b/>
          <w:kern w:val="0"/>
          <w14:ligatures w14:val="none"/>
        </w:rPr>
        <w:t>SECOND</w:t>
      </w:r>
      <w:r w:rsidRPr="0022331E">
        <w:rPr>
          <w:rFonts w:ascii="Times New Roman" w:eastAsia="Times New Roman" w:hAnsi="Times New Roman" w:cs="Times New Roman"/>
          <w:b/>
          <w:kern w:val="0"/>
          <w14:ligatures w14:val="none"/>
        </w:rPr>
        <w:t xml:space="preserve"> READING </w:t>
      </w:r>
    </w:p>
    <w:p w14:paraId="40695796" w14:textId="77777777" w:rsidR="0022331E" w:rsidRPr="0022331E" w:rsidRDefault="0022331E" w:rsidP="0022331E">
      <w:pPr>
        <w:spacing w:line="240" w:lineRule="auto"/>
        <w:ind w:left="720"/>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AN ORDINANCE TO IMPOSE A ONE PERCENT CAPITAL PROJECT SALES TAX, SUBJECT TO A REFERENDUM, WITHIN DILLON COUNTY, SOUTH CAROLINA, PURSUANT TO THE CAPITAL PROJECT SALES TAX ACT, AS CODIFIED IN §4-10-300, ET SEQ., OF THE SOUTH CAROLINA CODE OF LAWS, 1976, AS AMENDED (THE “ACT”); TO SPECIFY THE PURPOSES, PROJECTS AND FACILITIES FOR WHICH THE PROCEEDS OF SUCH TAX MAY BE USED; TO PROVIDE THE MAXIMUM TIME FOR WHICH SUCH TAX MAY BE IMPOSED; TO PROVIDE THE MAXIMUM AMOUNT OF GENERAL OBLIGATION BONDS TO BE ISSUED TO PROVIDE FOR THE PAYMENT OF ANY COSTS OF THE PROJECTS AND FACILITIES AND TO PLEDGE SUCH TAX TO THE PAYMENT OF THE BONDS; TO PROVIDE THE MAXIMUM COST OF THE PROJECTS OR FACILITIES TO BE FUNDED FROM THE PROCEEDS OF SUCH TAX OR BONDS; TO PROVIDE THE</w:t>
      </w:r>
    </w:p>
    <w:p w14:paraId="2451EB49" w14:textId="77777777" w:rsidR="0022331E" w:rsidRDefault="0022331E" w:rsidP="0022331E">
      <w:pPr>
        <w:spacing w:line="240" w:lineRule="auto"/>
        <w:ind w:left="720"/>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 xml:space="preserve">MAXIMUM AMOUNT OF NET PROCEEDS OF THE TAX EXPECTED TO BE USED TO PAY THE COST OF THE PROJECTS OR DEBT SERVICE ON THE BONDS; TO ESTABLISH THE PRIORITY IN WHICH THE NET PROCEEDS </w:t>
      </w:r>
      <w:r w:rsidRPr="0022331E">
        <w:rPr>
          <w:rFonts w:ascii="Times New Roman" w:eastAsia="Times New Roman" w:hAnsi="Times New Roman" w:cs="Times New Roman"/>
          <w:b/>
          <w:kern w:val="0"/>
          <w14:ligatures w14:val="none"/>
        </w:rPr>
        <w:lastRenderedPageBreak/>
        <w:t>OF SUCH TAX ARE TO BE EXPENDED FOR THE PROJECTS AND PURPOSES STATED; TO ORDER A REFERENDUM PRESCRIBED BY THE ACT TO BE CONDUCTED BY THE DILLON COUNTY REGISTRATION AND ELECTIONS COMMISSION; TO PROVIDE FOR THE ADMINISTRATION OF SUCH TAX; AND OTHER MATTERS RELATING THERETO.</w:t>
      </w:r>
    </w:p>
    <w:p w14:paraId="6E76A8AA" w14:textId="77777777" w:rsidR="0022331E" w:rsidRPr="00383F17" w:rsidRDefault="0022331E" w:rsidP="00383F17">
      <w:pPr>
        <w:spacing w:after="0" w:line="240" w:lineRule="auto"/>
        <w:rPr>
          <w:rFonts w:ascii="Times New Roman" w:eastAsia="Times New Roman" w:hAnsi="Times New Roman" w:cs="Times New Roman"/>
          <w:b/>
          <w:kern w:val="0"/>
          <w14:ligatures w14:val="none"/>
        </w:rPr>
      </w:pPr>
    </w:p>
    <w:p w14:paraId="47DE9D4E" w14:textId="09E57F05" w:rsidR="0022331E" w:rsidRDefault="0022331E" w:rsidP="0022331E">
      <w:pPr>
        <w:pStyle w:val="ListParagraph"/>
        <w:numPr>
          <w:ilvl w:val="0"/>
          <w:numId w:val="1"/>
        </w:numPr>
        <w:spacing w:line="276" w:lineRule="auto"/>
        <w:rPr>
          <w:rFonts w:ascii="Times New Roman" w:hAnsi="Times New Roman" w:cs="Times New Roman"/>
          <w:b/>
        </w:rPr>
      </w:pPr>
      <w:r>
        <w:rPr>
          <w:rFonts w:ascii="Times New Roman" w:hAnsi="Times New Roman" w:cs="Times New Roman"/>
          <w:b/>
        </w:rPr>
        <w:t>Approval of County Vehicle Bids for Sheriff Department</w:t>
      </w:r>
    </w:p>
    <w:p w14:paraId="699369D7" w14:textId="77777777" w:rsidR="002E7F2E" w:rsidRDefault="002E7F2E" w:rsidP="002E7F2E">
      <w:pPr>
        <w:pStyle w:val="ListParagraph"/>
        <w:spacing w:line="276" w:lineRule="auto"/>
        <w:rPr>
          <w:rFonts w:ascii="Times New Roman" w:hAnsi="Times New Roman" w:cs="Times New Roman"/>
          <w:b/>
        </w:rPr>
      </w:pPr>
    </w:p>
    <w:p w14:paraId="09AD710E" w14:textId="279E5473" w:rsidR="00173726" w:rsidRPr="00173726" w:rsidRDefault="002E7F2E" w:rsidP="00173726">
      <w:pPr>
        <w:pStyle w:val="ListParagraph"/>
        <w:numPr>
          <w:ilvl w:val="0"/>
          <w:numId w:val="1"/>
        </w:numPr>
        <w:spacing w:line="276" w:lineRule="auto"/>
        <w:rPr>
          <w:rFonts w:ascii="Times New Roman" w:hAnsi="Times New Roman" w:cs="Times New Roman"/>
          <w:b/>
        </w:rPr>
      </w:pPr>
      <w:r>
        <w:rPr>
          <w:rFonts w:ascii="Times New Roman" w:hAnsi="Times New Roman" w:cs="Times New Roman"/>
          <w:b/>
        </w:rPr>
        <w:t>Approval of Grass Cutting Contract</w:t>
      </w:r>
    </w:p>
    <w:p w14:paraId="3F75A7B9" w14:textId="09469776" w:rsidR="0022331E" w:rsidRPr="0022331E" w:rsidRDefault="0022331E" w:rsidP="0022331E">
      <w:pPr>
        <w:numPr>
          <w:ilvl w:val="0"/>
          <w:numId w:val="1"/>
        </w:numPr>
        <w:spacing w:line="276" w:lineRule="auto"/>
        <w:contextualSpacing/>
        <w:rPr>
          <w:rFonts w:ascii="Times New Roman" w:hAnsi="Times New Roman" w:cs="Times New Roman"/>
          <w:b/>
        </w:rPr>
      </w:pPr>
      <w:r>
        <w:rPr>
          <w:rFonts w:ascii="Times New Roman" w:hAnsi="Times New Roman" w:cs="Times New Roman"/>
          <w:b/>
        </w:rPr>
        <w:t>Adjourn</w:t>
      </w:r>
    </w:p>
    <w:p w14:paraId="4E6BE184" w14:textId="77777777" w:rsidR="0022331E" w:rsidRPr="0022331E" w:rsidRDefault="0022331E" w:rsidP="0022331E">
      <w:pPr>
        <w:spacing w:line="276" w:lineRule="auto"/>
        <w:rPr>
          <w:rFonts w:ascii="Times New Roman" w:hAnsi="Times New Roman" w:cs="Times New Roman"/>
          <w:b/>
        </w:rPr>
      </w:pPr>
      <w:r w:rsidRPr="0022331E">
        <w:rPr>
          <w:rFonts w:ascii="Times New Roman" w:hAnsi="Times New Roman" w:cs="Times New Roman"/>
          <w:b/>
        </w:rPr>
        <w:t xml:space="preserve">                                                                                                                                                                                      </w:t>
      </w:r>
    </w:p>
    <w:p w14:paraId="1BB76563" w14:textId="77777777" w:rsidR="0022331E" w:rsidRPr="0022331E" w:rsidRDefault="0022331E" w:rsidP="0022331E">
      <w:pPr>
        <w:spacing w:after="0" w:line="240" w:lineRule="auto"/>
        <w:rPr>
          <w:rFonts w:ascii="Times New Roman" w:eastAsia="Times New Roman" w:hAnsi="Times New Roman" w:cs="Times New Roman"/>
          <w:b/>
          <w:bCs/>
          <w:kern w:val="0"/>
          <w14:ligatures w14:val="none"/>
        </w:rPr>
      </w:pPr>
      <w:r w:rsidRPr="0022331E">
        <w:rPr>
          <w:rFonts w:ascii="Times New Roman" w:eastAsia="Times New Roman" w:hAnsi="Times New Roman" w:cs="Times New Roman"/>
          <w:b/>
          <w:bCs/>
          <w:kern w:val="0"/>
          <w14:ligatures w14:val="none"/>
        </w:rPr>
        <w:t>Executive Session:</w:t>
      </w:r>
      <w:r w:rsidRPr="0022331E">
        <w:rPr>
          <w:rFonts w:ascii="Times New Roman" w:eastAsia="Times New Roman" w:hAnsi="Times New Roman" w:cs="Times New Roman"/>
          <w:b/>
          <w:bCs/>
          <w:kern w:val="0"/>
          <w14:ligatures w14:val="none"/>
        </w:rPr>
        <w:tab/>
        <w:t xml:space="preserve">                                                                                                                                           </w:t>
      </w:r>
      <w:r w:rsidRPr="0022331E">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1898A7C4" w14:textId="5A053380" w:rsidR="00DE080A" w:rsidRPr="00DE080A" w:rsidRDefault="00DE080A">
      <w:pPr>
        <w:rPr>
          <w:b/>
          <w:bCs/>
        </w:rPr>
      </w:pPr>
    </w:p>
    <w:sectPr w:rsidR="00DE080A" w:rsidRPr="00DE08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0A0005C2"/>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C0F1E7E"/>
    <w:multiLevelType w:val="hybridMultilevel"/>
    <w:tmpl w:val="EB44160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F772BD"/>
    <w:multiLevelType w:val="hybridMultilevel"/>
    <w:tmpl w:val="4B461DDA"/>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2"/>
  </w:num>
  <w:num w:numId="2" w16cid:durableId="1438790624">
    <w:abstractNumId w:val="1"/>
  </w:num>
  <w:num w:numId="3"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0A"/>
    <w:rsid w:val="00082365"/>
    <w:rsid w:val="00173726"/>
    <w:rsid w:val="0022331E"/>
    <w:rsid w:val="002C272C"/>
    <w:rsid w:val="002C4841"/>
    <w:rsid w:val="002E7F2E"/>
    <w:rsid w:val="00314034"/>
    <w:rsid w:val="00383F17"/>
    <w:rsid w:val="006B7E38"/>
    <w:rsid w:val="00775B75"/>
    <w:rsid w:val="00811C26"/>
    <w:rsid w:val="008A5595"/>
    <w:rsid w:val="00BD3FA9"/>
    <w:rsid w:val="00BF6A17"/>
    <w:rsid w:val="00D47830"/>
    <w:rsid w:val="00DE080A"/>
    <w:rsid w:val="00DF6C22"/>
    <w:rsid w:val="00EB42F4"/>
    <w:rsid w:val="00EC01DA"/>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9C907"/>
  <w15:chartTrackingRefBased/>
  <w15:docId w15:val="{F8DBC83B-69C1-465A-91E6-3BD0C3590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DE08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08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08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08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08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0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8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08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08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08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08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0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80A"/>
    <w:rPr>
      <w:rFonts w:eastAsiaTheme="majorEastAsia" w:cstheme="majorBidi"/>
      <w:color w:val="272727" w:themeColor="text1" w:themeTint="D8"/>
    </w:rPr>
  </w:style>
  <w:style w:type="paragraph" w:styleId="Title">
    <w:name w:val="Title"/>
    <w:basedOn w:val="Normal"/>
    <w:next w:val="Normal"/>
    <w:link w:val="TitleChar"/>
    <w:uiPriority w:val="10"/>
    <w:qFormat/>
    <w:rsid w:val="00DE0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80A"/>
    <w:pPr>
      <w:spacing w:before="160"/>
      <w:jc w:val="center"/>
    </w:pPr>
    <w:rPr>
      <w:i/>
      <w:iCs/>
      <w:color w:val="404040" w:themeColor="text1" w:themeTint="BF"/>
    </w:rPr>
  </w:style>
  <w:style w:type="character" w:customStyle="1" w:styleId="QuoteChar">
    <w:name w:val="Quote Char"/>
    <w:basedOn w:val="DefaultParagraphFont"/>
    <w:link w:val="Quote"/>
    <w:uiPriority w:val="29"/>
    <w:rsid w:val="00DE080A"/>
    <w:rPr>
      <w:i/>
      <w:iCs/>
      <w:color w:val="404040" w:themeColor="text1" w:themeTint="BF"/>
    </w:rPr>
  </w:style>
  <w:style w:type="paragraph" w:styleId="ListParagraph">
    <w:name w:val="List Paragraph"/>
    <w:basedOn w:val="Normal"/>
    <w:uiPriority w:val="34"/>
    <w:qFormat/>
    <w:rsid w:val="00DE080A"/>
    <w:pPr>
      <w:ind w:left="720"/>
      <w:contextualSpacing/>
    </w:pPr>
  </w:style>
  <w:style w:type="character" w:styleId="IntenseEmphasis">
    <w:name w:val="Intense Emphasis"/>
    <w:basedOn w:val="DefaultParagraphFont"/>
    <w:uiPriority w:val="21"/>
    <w:qFormat/>
    <w:rsid w:val="00DE080A"/>
    <w:rPr>
      <w:i/>
      <w:iCs/>
      <w:color w:val="2F5496" w:themeColor="accent1" w:themeShade="BF"/>
    </w:rPr>
  </w:style>
  <w:style w:type="paragraph" w:styleId="IntenseQuote">
    <w:name w:val="Intense Quote"/>
    <w:basedOn w:val="Normal"/>
    <w:next w:val="Normal"/>
    <w:link w:val="IntenseQuoteChar"/>
    <w:uiPriority w:val="30"/>
    <w:qFormat/>
    <w:rsid w:val="00DE08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080A"/>
    <w:rPr>
      <w:i/>
      <w:iCs/>
      <w:color w:val="2F5496" w:themeColor="accent1" w:themeShade="BF"/>
    </w:rPr>
  </w:style>
  <w:style w:type="character" w:styleId="IntenseReference">
    <w:name w:val="Intense Reference"/>
    <w:basedOn w:val="DefaultParagraphFont"/>
    <w:uiPriority w:val="32"/>
    <w:qFormat/>
    <w:rsid w:val="00DE080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6</cp:revision>
  <cp:lastPrinted>2026-07-31T18:31:00Z</cp:lastPrinted>
  <dcterms:created xsi:type="dcterms:W3CDTF">2026-07-23T17:31:00Z</dcterms:created>
  <dcterms:modified xsi:type="dcterms:W3CDTF">2026-07-31T18:32:00Z</dcterms:modified>
</cp:coreProperties>
</file>